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C90324F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969F2" w:rsidRPr="007A395D">
        <w:rPr>
          <w:rFonts w:ascii="Calibri" w:hAnsi="Calibri"/>
        </w:rPr>
        <w:t>ENAV18</w:t>
      </w:r>
      <w:r w:rsidRPr="007A395D">
        <w:rPr>
          <w:rFonts w:ascii="Calibri" w:hAnsi="Calibri"/>
        </w:rPr>
        <w:t>-</w:t>
      </w:r>
      <w:r w:rsidR="00535490">
        <w:rPr>
          <w:rFonts w:ascii="Calibri" w:hAnsi="Calibri"/>
        </w:rPr>
        <w:t>9.15</w:t>
      </w:r>
      <w:r w:rsidR="00C526ED">
        <w:rPr>
          <w:rFonts w:ascii="Calibri" w:hAnsi="Calibri"/>
        </w:rPr>
        <w:t>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E9E701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445045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8E9C29E" w:rsidR="0080294B" w:rsidRPr="007A395D" w:rsidRDefault="0057510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0E59389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C526ED">
        <w:rPr>
          <w:rFonts w:ascii="Calibri" w:hAnsi="Calibri"/>
        </w:rPr>
        <w:tab/>
      </w:r>
      <w:r w:rsidR="00C526ED">
        <w:rPr>
          <w:rFonts w:ascii="Calibri" w:hAnsi="Calibri"/>
        </w:rPr>
        <w:tab/>
        <w:t>9</w:t>
      </w:r>
    </w:p>
    <w:p w14:paraId="1AB3E246" w14:textId="59B689C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5010B">
        <w:rPr>
          <w:rFonts w:ascii="Calibri" w:hAnsi="Calibri"/>
        </w:rPr>
        <w:tab/>
      </w:r>
      <w:r w:rsidR="0015010B">
        <w:rPr>
          <w:rFonts w:ascii="Calibri" w:hAnsi="Calibri"/>
        </w:rPr>
        <w:tab/>
        <w:t>1.3.2</w:t>
      </w:r>
      <w:r w:rsidR="0080294B" w:rsidRPr="007A395D">
        <w:rPr>
          <w:rFonts w:ascii="Calibri" w:hAnsi="Calibri"/>
        </w:rPr>
        <w:t>…………………………</w:t>
      </w:r>
    </w:p>
    <w:p w14:paraId="01FC5420" w14:textId="5E38376B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11D81">
        <w:rPr>
          <w:rFonts w:ascii="Calibri" w:hAnsi="Calibri"/>
        </w:rPr>
        <w:t xml:space="preserve">WG1 Task group on S-100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2A5377E" w:rsidR="00A446C9" w:rsidRPr="00605E43" w:rsidRDefault="008B5BC2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S-100 Change proposal </w:t>
      </w:r>
    </w:p>
    <w:p w14:paraId="0F258596" w14:textId="50FB6E37" w:rsidR="00A446C9" w:rsidRDefault="00A446C9" w:rsidP="00605E43">
      <w:pPr>
        <w:pStyle w:val="Heading1"/>
      </w:pPr>
      <w:r w:rsidRPr="00605E43">
        <w:t>Summary</w:t>
      </w:r>
    </w:p>
    <w:p w14:paraId="2D59B06F" w14:textId="5CE5C179" w:rsidR="00792F11" w:rsidRDefault="00792F11" w:rsidP="00792F11">
      <w:pPr>
        <w:pStyle w:val="BodyText"/>
        <w:rPr>
          <w:lang w:val="en-US" w:eastAsia="de-DE"/>
        </w:rPr>
      </w:pPr>
      <w:r w:rsidRPr="00792F11">
        <w:rPr>
          <w:lang w:val="en-US" w:eastAsia="de-DE"/>
        </w:rPr>
        <w:t xml:space="preserve">IALA is in the process of creating S-100 based product specifications to support the future implementation of e-Navigation. To support this process the guideline G1106 “On Producing an IALA S-100 based Product Specification” was developed. At the IALA Workshop on developing S-100 product specifications for e-Navigation, held in June 2013, it </w:t>
      </w:r>
      <w:r>
        <w:rPr>
          <w:lang w:val="en-US" w:eastAsia="de-DE"/>
        </w:rPr>
        <w:t xml:space="preserve">first </w:t>
      </w:r>
      <w:r w:rsidRPr="00792F11">
        <w:rPr>
          <w:lang w:val="en-US" w:eastAsia="de-DE"/>
        </w:rPr>
        <w:t xml:space="preserve">appeared that the current S-100 does not support streaming (data) services. </w:t>
      </w:r>
      <w:r>
        <w:rPr>
          <w:lang w:val="en-US" w:eastAsia="de-DE"/>
        </w:rPr>
        <w:t>This issue was further discussed with IHO and concluded that IALA would provide a proposal to S-100 to support the use for streaming data services. The creation of this proposal was included in the task register for the ENAV Committee.</w:t>
      </w:r>
    </w:p>
    <w:p w14:paraId="753C30C5" w14:textId="77777777" w:rsidR="00792F11" w:rsidRDefault="00792F11" w:rsidP="00792F11">
      <w:pPr>
        <w:pStyle w:val="BodyText"/>
        <w:rPr>
          <w:lang w:val="en-US" w:eastAsia="de-DE"/>
        </w:rPr>
      </w:pPr>
    </w:p>
    <w:p w14:paraId="2127F266" w14:textId="306FC2C7" w:rsidR="00792F11" w:rsidRPr="00792F11" w:rsidRDefault="00513CB3" w:rsidP="00792F11">
      <w:pPr>
        <w:pStyle w:val="BodyText"/>
        <w:rPr>
          <w:lang w:val="en-US" w:eastAsia="de-DE"/>
        </w:rPr>
      </w:pPr>
      <w:r>
        <w:rPr>
          <w:lang w:val="en-US" w:eastAsia="de-DE"/>
        </w:rPr>
        <w:t xml:space="preserve">At the task specific inter sessional meeting a change proposal and annexes were produced. The proposed changes and amendments should </w:t>
      </w:r>
      <w:r w:rsidR="00567AEB">
        <w:rPr>
          <w:lang w:val="en-US" w:eastAsia="de-DE"/>
        </w:rPr>
        <w:t xml:space="preserve">assure that S-100 supports the use for streaming data services or session oriented services as it is called in the document and annexes.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632E4F58" w14:textId="1B50FC03" w:rsidR="00567AEB" w:rsidRDefault="00610AC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proposal and Annexes should be reviewed and discussed bij the committee.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BE81BE2" w14:textId="3A19FCD7" w:rsidR="00A53895" w:rsidRDefault="00A53895" w:rsidP="00E55927">
      <w:pPr>
        <w:pStyle w:val="BodyText"/>
        <w:rPr>
          <w:rFonts w:ascii="Calibri" w:hAnsi="Calibri"/>
        </w:rPr>
      </w:pPr>
      <w:r w:rsidRPr="00A53895">
        <w:rPr>
          <w:rFonts w:ascii="Calibri" w:hAnsi="Calibri"/>
        </w:rPr>
        <w:t>Change_Proposal_S100</w:t>
      </w:r>
    </w:p>
    <w:p w14:paraId="12059448" w14:textId="73D6C541" w:rsidR="00A53895" w:rsidRDefault="00A53895" w:rsidP="00E55927">
      <w:pPr>
        <w:pStyle w:val="BodyText"/>
        <w:rPr>
          <w:rFonts w:ascii="Calibri" w:hAnsi="Calibri"/>
        </w:rPr>
      </w:pPr>
      <w:r w:rsidRPr="00A53895">
        <w:rPr>
          <w:rFonts w:ascii="Calibri" w:hAnsi="Calibri"/>
        </w:rPr>
        <w:t>CP_Annex</w:t>
      </w:r>
      <w:r w:rsidR="00A314B1">
        <w:rPr>
          <w:rFonts w:ascii="Calibri" w:hAnsi="Calibri"/>
        </w:rPr>
        <w:t xml:space="preserve"> </w:t>
      </w:r>
      <w:r w:rsidRPr="00A53895">
        <w:rPr>
          <w:rFonts w:ascii="Calibri" w:hAnsi="Calibri"/>
        </w:rPr>
        <w:t>A_Session_Oriented_Services</w:t>
      </w:r>
    </w:p>
    <w:p w14:paraId="29AA18AB" w14:textId="115A508B" w:rsidR="00A53895" w:rsidRDefault="00A53895" w:rsidP="00E55927">
      <w:pPr>
        <w:pStyle w:val="BodyText"/>
        <w:rPr>
          <w:rFonts w:ascii="Calibri" w:hAnsi="Calibri"/>
        </w:rPr>
      </w:pPr>
      <w:r w:rsidRPr="00A53895">
        <w:rPr>
          <w:rFonts w:ascii="Calibri" w:hAnsi="Calibri"/>
        </w:rPr>
        <w:t>CP_Annex</w:t>
      </w:r>
      <w:r w:rsidR="00A314B1">
        <w:rPr>
          <w:rFonts w:ascii="Calibri" w:hAnsi="Calibri"/>
        </w:rPr>
        <w:t xml:space="preserve"> </w:t>
      </w:r>
      <w:r w:rsidRPr="00A53895">
        <w:rPr>
          <w:rFonts w:ascii="Calibri" w:hAnsi="Calibri"/>
        </w:rPr>
        <w:t>B_Change_Matrix_S100</w:t>
      </w:r>
    </w:p>
    <w:p w14:paraId="77C7DDD8" w14:textId="50D096C6" w:rsidR="00A53895" w:rsidRDefault="00A53895" w:rsidP="00E55927">
      <w:pPr>
        <w:pStyle w:val="BodyText"/>
        <w:rPr>
          <w:rFonts w:ascii="Calibri" w:hAnsi="Calibri"/>
        </w:rPr>
      </w:pPr>
      <w:r w:rsidRPr="00A53895">
        <w:rPr>
          <w:rFonts w:ascii="Calibri" w:hAnsi="Calibri"/>
        </w:rPr>
        <w:t>CP_Annex</w:t>
      </w:r>
      <w:r w:rsidR="00A314B1">
        <w:rPr>
          <w:rFonts w:ascii="Calibri" w:hAnsi="Calibri"/>
        </w:rPr>
        <w:t xml:space="preserve"> </w:t>
      </w:r>
      <w:r w:rsidRPr="00A53895">
        <w:rPr>
          <w:rFonts w:ascii="Calibri" w:hAnsi="Calibri"/>
        </w:rPr>
        <w:t>C_exercise_output_documents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4DBF0E5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  <w:r w:rsidR="00A53895">
        <w:rPr>
          <w:rFonts w:ascii="Calibri" w:hAnsi="Calibri"/>
        </w:rPr>
        <w:t xml:space="preserve"> </w:t>
      </w:r>
    </w:p>
    <w:p w14:paraId="41A1E375" w14:textId="6A9A2CD7" w:rsidR="00F25BF4" w:rsidRPr="007A395D" w:rsidRDefault="00A53895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Approve S-100 change </w:t>
      </w:r>
      <w:r w:rsidR="00784B40">
        <w:rPr>
          <w:rFonts w:ascii="Calibri" w:hAnsi="Calibri"/>
        </w:rPr>
        <w:t xml:space="preserve">proposal </w:t>
      </w:r>
    </w:p>
    <w:p w14:paraId="7A9FD49F" w14:textId="3654C507" w:rsidR="00F25BF4" w:rsidRPr="007A395D" w:rsidRDefault="00A53895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When approved forward it to the secretariat for further processing</w:t>
      </w:r>
    </w:p>
    <w:p w14:paraId="16AE6650" w14:textId="43A32F01" w:rsidR="004D1D85" w:rsidRPr="00610AC5" w:rsidRDefault="004D1D85" w:rsidP="00610AC5">
      <w:pPr>
        <w:pStyle w:val="Annex"/>
        <w:numPr>
          <w:ilvl w:val="0"/>
          <w:numId w:val="0"/>
        </w:numPr>
        <w:rPr>
          <w:color w:val="4F81BD" w:themeColor="accent1"/>
          <w:lang w:eastAsia="en-US"/>
        </w:rPr>
      </w:pPr>
      <w:bookmarkStart w:id="0" w:name="_GoBack"/>
      <w:bookmarkEnd w:id="0"/>
    </w:p>
    <w:sectPr w:rsidR="004D1D85" w:rsidRPr="00610AC5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68BD8" w14:textId="77777777" w:rsidR="004D1822" w:rsidRDefault="004D1822" w:rsidP="00362CD9">
      <w:r>
        <w:separator/>
      </w:r>
    </w:p>
  </w:endnote>
  <w:endnote w:type="continuationSeparator" w:id="0">
    <w:p w14:paraId="1675BFE2" w14:textId="77777777" w:rsidR="004D1822" w:rsidRDefault="004D182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B95094C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314B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60C8B4" w14:textId="77777777" w:rsidR="004D1822" w:rsidRDefault="004D1822" w:rsidP="00362CD9">
      <w:r>
        <w:separator/>
      </w:r>
    </w:p>
  </w:footnote>
  <w:footnote w:type="continuationSeparator" w:id="0">
    <w:p w14:paraId="2E34B547" w14:textId="77777777" w:rsidR="004D1822" w:rsidRDefault="004D1822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4D1822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438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D1822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4D1822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7DF4"/>
    <w:rsid w:val="0004700E"/>
    <w:rsid w:val="00070C13"/>
    <w:rsid w:val="00084F33"/>
    <w:rsid w:val="000A77A7"/>
    <w:rsid w:val="000B1707"/>
    <w:rsid w:val="000C1B3E"/>
    <w:rsid w:val="00110AE7"/>
    <w:rsid w:val="00141C7E"/>
    <w:rsid w:val="0015010B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45045"/>
    <w:rsid w:val="004661AD"/>
    <w:rsid w:val="004D1822"/>
    <w:rsid w:val="004D1D85"/>
    <w:rsid w:val="004D3C3A"/>
    <w:rsid w:val="004E1CD1"/>
    <w:rsid w:val="005107EB"/>
    <w:rsid w:val="00513CB3"/>
    <w:rsid w:val="00521345"/>
    <w:rsid w:val="00526DF0"/>
    <w:rsid w:val="00535490"/>
    <w:rsid w:val="00545CC4"/>
    <w:rsid w:val="00551FFF"/>
    <w:rsid w:val="005607A2"/>
    <w:rsid w:val="00567AEB"/>
    <w:rsid w:val="0057198B"/>
    <w:rsid w:val="0057510C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0AC5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84B40"/>
    <w:rsid w:val="00792F11"/>
    <w:rsid w:val="007A395D"/>
    <w:rsid w:val="007C346C"/>
    <w:rsid w:val="0080294B"/>
    <w:rsid w:val="00813C02"/>
    <w:rsid w:val="0082480E"/>
    <w:rsid w:val="00850293"/>
    <w:rsid w:val="00851373"/>
    <w:rsid w:val="00851BA6"/>
    <w:rsid w:val="0085654D"/>
    <w:rsid w:val="00861160"/>
    <w:rsid w:val="00864C78"/>
    <w:rsid w:val="0086654F"/>
    <w:rsid w:val="008A356F"/>
    <w:rsid w:val="008A4653"/>
    <w:rsid w:val="008A4717"/>
    <w:rsid w:val="008A50CC"/>
    <w:rsid w:val="008B5BC2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9B5C81"/>
    <w:rsid w:val="00A0389B"/>
    <w:rsid w:val="00A11D81"/>
    <w:rsid w:val="00A314B1"/>
    <w:rsid w:val="00A446C9"/>
    <w:rsid w:val="00A53895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06ACF"/>
    <w:rsid w:val="00C526ED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929F0-D9D3-4DDC-83D0-0380EC252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11</cp:revision>
  <dcterms:created xsi:type="dcterms:W3CDTF">2016-02-25T06:00:00Z</dcterms:created>
  <dcterms:modified xsi:type="dcterms:W3CDTF">2016-02-29T11:49:00Z</dcterms:modified>
</cp:coreProperties>
</file>